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98" w:rsidRPr="00A14EE7" w:rsidRDefault="004C0098" w:rsidP="004C00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A14EE7">
        <w:rPr>
          <w:rFonts w:ascii="Times New Roman" w:hAnsi="Times New Roman"/>
          <w:b/>
          <w:sz w:val="36"/>
          <w:szCs w:val="36"/>
        </w:rPr>
        <w:t>ДЗЮДО</w:t>
      </w:r>
    </w:p>
    <w:p w:rsidR="004C0098" w:rsidRDefault="004C0098" w:rsidP="004C00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D02767" w:rsidRPr="00E64249" w:rsidRDefault="00D02767" w:rsidP="004C00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C0098" w:rsidRPr="00E64249" w:rsidRDefault="004C0098" w:rsidP="004C00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</w:t>
      </w:r>
      <w:r w:rsidRPr="00E64249">
        <w:rPr>
          <w:rFonts w:ascii="Times New Roman" w:hAnsi="Times New Roman"/>
          <w:b/>
          <w:sz w:val="24"/>
          <w:szCs w:val="24"/>
        </w:rPr>
        <w:t>ДОПОЛНИТЕЛЬН</w:t>
      </w:r>
      <w:r>
        <w:rPr>
          <w:rFonts w:ascii="Times New Roman" w:hAnsi="Times New Roman"/>
          <w:b/>
          <w:sz w:val="24"/>
          <w:szCs w:val="24"/>
        </w:rPr>
        <w:t>АЯ</w:t>
      </w:r>
      <w:r w:rsidRPr="00E64249">
        <w:rPr>
          <w:rFonts w:ascii="Times New Roman" w:hAnsi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b/>
          <w:sz w:val="24"/>
          <w:szCs w:val="24"/>
        </w:rPr>
        <w:t>АЯ</w:t>
      </w:r>
    </w:p>
    <w:p w:rsidR="004C0098" w:rsidRPr="00E64249" w:rsidRDefault="004C0098" w:rsidP="004C00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64249">
        <w:rPr>
          <w:rFonts w:ascii="Times New Roman" w:hAnsi="Times New Roman"/>
          <w:b/>
          <w:sz w:val="24"/>
          <w:szCs w:val="24"/>
        </w:rPr>
        <w:t>ОБЩЕРАЗВИВАЮЩ</w:t>
      </w:r>
      <w:r>
        <w:rPr>
          <w:rFonts w:ascii="Times New Roman" w:hAnsi="Times New Roman"/>
          <w:b/>
          <w:sz w:val="24"/>
          <w:szCs w:val="24"/>
        </w:rPr>
        <w:t>АЯ</w:t>
      </w:r>
    </w:p>
    <w:p w:rsidR="004C0098" w:rsidRPr="00E64249" w:rsidRDefault="004C0098" w:rsidP="004C00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64249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E64249">
        <w:rPr>
          <w:rFonts w:ascii="Times New Roman" w:hAnsi="Times New Roman"/>
          <w:b/>
          <w:sz w:val="24"/>
          <w:szCs w:val="24"/>
        </w:rPr>
        <w:t>ПО БОРЬБЕ ДЗЮДО</w:t>
      </w:r>
    </w:p>
    <w:p w:rsidR="004C0098" w:rsidRPr="00E64249" w:rsidRDefault="004C0098" w:rsidP="004C0098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sz w:val="24"/>
          <w:szCs w:val="24"/>
          <w:highlight w:val="yellow"/>
        </w:rPr>
      </w:pPr>
    </w:p>
    <w:p w:rsidR="004C0098" w:rsidRPr="00E64249" w:rsidRDefault="004C0098" w:rsidP="004C0098">
      <w:pPr>
        <w:widowControl w:val="0"/>
        <w:autoSpaceDE w:val="0"/>
        <w:autoSpaceDN w:val="0"/>
        <w:adjustRightInd w:val="0"/>
        <w:ind w:right="-2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642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Автор: Бардыкова Г.Н. - тренер-преподаватель по дзюдо первой категории,</w:t>
      </w:r>
    </w:p>
    <w:p w:rsidR="004C0098" w:rsidRDefault="004C0098" w:rsidP="004C0098"/>
    <w:p w:rsidR="004C0098" w:rsidRPr="00CE1D5C" w:rsidRDefault="004C0098" w:rsidP="004C00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д</w:t>
      </w:r>
      <w:r w:rsidRPr="00E64249">
        <w:rPr>
          <w:rFonts w:ascii="Times New Roman" w:hAnsi="Times New Roman"/>
          <w:sz w:val="24"/>
          <w:szCs w:val="24"/>
        </w:rPr>
        <w:t>ополнительная общеобразовательн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E64249">
        <w:rPr>
          <w:rFonts w:ascii="Times New Roman" w:hAnsi="Times New Roman"/>
          <w:sz w:val="24"/>
          <w:szCs w:val="24"/>
        </w:rPr>
        <w:t>общеразвивающ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E64249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Pr="00E64249">
        <w:rPr>
          <w:rFonts w:ascii="Times New Roman" w:hAnsi="Times New Roman"/>
          <w:sz w:val="24"/>
          <w:szCs w:val="24"/>
        </w:rPr>
        <w:t xml:space="preserve"> по борьбе дзюдо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249">
        <w:rPr>
          <w:rFonts w:ascii="Times New Roman" w:hAnsi="Times New Roman"/>
          <w:sz w:val="24"/>
          <w:szCs w:val="24"/>
        </w:rPr>
        <w:t>ориентирована на детей и подростков, обучающихся в МБУДО «ДЮСШ»</w:t>
      </w:r>
      <w:r>
        <w:rPr>
          <w:rFonts w:ascii="Times New Roman" w:hAnsi="Times New Roman"/>
          <w:sz w:val="24"/>
          <w:szCs w:val="24"/>
        </w:rPr>
        <w:t xml:space="preserve"> ЕР</w:t>
      </w:r>
      <w:r w:rsidRPr="00E64249">
        <w:rPr>
          <w:rFonts w:ascii="Times New Roman" w:hAnsi="Times New Roman"/>
          <w:sz w:val="24"/>
          <w:szCs w:val="24"/>
        </w:rPr>
        <w:t xml:space="preserve">. </w:t>
      </w:r>
      <w:r w:rsidRPr="003B5C99">
        <w:rPr>
          <w:rFonts w:ascii="Times New Roman" w:hAnsi="Times New Roman"/>
          <w:sz w:val="24"/>
          <w:szCs w:val="24"/>
        </w:rPr>
        <w:t xml:space="preserve">Срок реализации  </w:t>
      </w:r>
      <w:r w:rsidRPr="00CE1D5C">
        <w:rPr>
          <w:rFonts w:ascii="Times New Roman" w:hAnsi="Times New Roman"/>
          <w:sz w:val="24"/>
          <w:szCs w:val="24"/>
        </w:rPr>
        <w:t>программы 2 года. Возрастной состав обучающихся по программе с 9 до 18 лет.</w:t>
      </w:r>
    </w:p>
    <w:p w:rsidR="004C0098" w:rsidRDefault="004C0098" w:rsidP="004C009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D6725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включает в себя</w:t>
      </w:r>
      <w:r w:rsidRPr="001D6725">
        <w:rPr>
          <w:rFonts w:ascii="Times New Roman" w:hAnsi="Times New Roman"/>
          <w:sz w:val="24"/>
          <w:szCs w:val="24"/>
        </w:rPr>
        <w:t>: пояснительн</w:t>
      </w:r>
      <w:r>
        <w:rPr>
          <w:rFonts w:ascii="Times New Roman" w:hAnsi="Times New Roman"/>
          <w:sz w:val="24"/>
          <w:szCs w:val="24"/>
        </w:rPr>
        <w:t>ую</w:t>
      </w:r>
      <w:r w:rsidRPr="001D6725">
        <w:rPr>
          <w:rFonts w:ascii="Times New Roman" w:hAnsi="Times New Roman"/>
          <w:sz w:val="24"/>
          <w:szCs w:val="24"/>
        </w:rPr>
        <w:t xml:space="preserve"> записк</w:t>
      </w:r>
      <w:r>
        <w:rPr>
          <w:rFonts w:ascii="Times New Roman" w:hAnsi="Times New Roman"/>
          <w:sz w:val="24"/>
          <w:szCs w:val="24"/>
        </w:rPr>
        <w:t>у</w:t>
      </w:r>
      <w:r w:rsidRPr="001D6725">
        <w:rPr>
          <w:rFonts w:ascii="Times New Roman" w:hAnsi="Times New Roman"/>
          <w:sz w:val="24"/>
          <w:szCs w:val="24"/>
        </w:rPr>
        <w:t>, содержани</w:t>
      </w:r>
      <w:r>
        <w:rPr>
          <w:rFonts w:ascii="Times New Roman" w:hAnsi="Times New Roman"/>
          <w:sz w:val="24"/>
          <w:szCs w:val="24"/>
        </w:rPr>
        <w:t>е</w:t>
      </w:r>
      <w:r w:rsidRPr="001D6725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6725">
        <w:rPr>
          <w:rFonts w:ascii="Times New Roman" w:hAnsi="Times New Roman"/>
          <w:sz w:val="24"/>
          <w:szCs w:val="24"/>
        </w:rPr>
        <w:t>методическо</w:t>
      </w:r>
      <w:r>
        <w:rPr>
          <w:rFonts w:ascii="Times New Roman" w:hAnsi="Times New Roman"/>
          <w:sz w:val="24"/>
          <w:szCs w:val="24"/>
        </w:rPr>
        <w:t>е</w:t>
      </w:r>
      <w:r w:rsidRPr="001D6725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е</w:t>
      </w:r>
      <w:r w:rsidRPr="001D6725">
        <w:rPr>
          <w:rFonts w:ascii="Times New Roman" w:hAnsi="Times New Roman"/>
          <w:sz w:val="24"/>
          <w:szCs w:val="24"/>
        </w:rPr>
        <w:t>, систем</w:t>
      </w:r>
      <w:r>
        <w:rPr>
          <w:rFonts w:ascii="Times New Roman" w:hAnsi="Times New Roman"/>
          <w:sz w:val="24"/>
          <w:szCs w:val="24"/>
        </w:rPr>
        <w:t>у</w:t>
      </w:r>
      <w:r w:rsidRPr="001D6725">
        <w:rPr>
          <w:rFonts w:ascii="Times New Roman" w:hAnsi="Times New Roman"/>
          <w:sz w:val="24"/>
          <w:szCs w:val="24"/>
        </w:rPr>
        <w:t xml:space="preserve"> контроля и зачетны</w:t>
      </w:r>
      <w:r>
        <w:rPr>
          <w:rFonts w:ascii="Times New Roman" w:hAnsi="Times New Roman"/>
          <w:sz w:val="24"/>
          <w:szCs w:val="24"/>
        </w:rPr>
        <w:t>е</w:t>
      </w:r>
      <w:r w:rsidRPr="001D6725">
        <w:rPr>
          <w:rFonts w:ascii="Times New Roman" w:hAnsi="Times New Roman"/>
          <w:sz w:val="24"/>
          <w:szCs w:val="24"/>
        </w:rPr>
        <w:t xml:space="preserve"> требовани</w:t>
      </w:r>
      <w:r>
        <w:rPr>
          <w:rFonts w:ascii="Times New Roman" w:hAnsi="Times New Roman"/>
          <w:sz w:val="24"/>
          <w:szCs w:val="24"/>
        </w:rPr>
        <w:t>я</w:t>
      </w:r>
      <w:r w:rsidRPr="001D6725">
        <w:rPr>
          <w:rFonts w:ascii="Times New Roman" w:hAnsi="Times New Roman"/>
          <w:sz w:val="24"/>
          <w:szCs w:val="24"/>
        </w:rPr>
        <w:t xml:space="preserve">. </w:t>
      </w:r>
    </w:p>
    <w:p w:rsidR="004C0098" w:rsidRPr="00E64249" w:rsidRDefault="004C0098" w:rsidP="004C0098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D6725">
        <w:rPr>
          <w:rFonts w:ascii="Times New Roman" w:hAnsi="Times New Roman"/>
          <w:sz w:val="24"/>
          <w:szCs w:val="24"/>
        </w:rPr>
        <w:t>В пояснительной записке программы определена её актуальность, поставлены цель и задачи, расписаны предполагаемые результаты.</w:t>
      </w:r>
    </w:p>
    <w:p w:rsidR="004C0098" w:rsidRPr="001D6725" w:rsidRDefault="004C0098" w:rsidP="004C0098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Все р</w:t>
      </w:r>
      <w:r w:rsidRPr="00CE08D2">
        <w:rPr>
          <w:rFonts w:ascii="Times New Roman" w:hAnsi="Times New Roman"/>
          <w:sz w:val="24"/>
          <w:szCs w:val="24"/>
        </w:rPr>
        <w:t>азделы</w:t>
      </w:r>
      <w:r w:rsidR="00D02767">
        <w:rPr>
          <w:rFonts w:ascii="Times New Roman" w:hAnsi="Times New Roman"/>
          <w:sz w:val="24"/>
          <w:szCs w:val="24"/>
        </w:rPr>
        <w:t xml:space="preserve"> рабочей </w:t>
      </w:r>
      <w:r>
        <w:rPr>
          <w:rFonts w:ascii="Times New Roman" w:hAnsi="Times New Roman"/>
          <w:sz w:val="24"/>
          <w:szCs w:val="24"/>
        </w:rPr>
        <w:t>д</w:t>
      </w:r>
      <w:r w:rsidRPr="00E64249">
        <w:rPr>
          <w:rFonts w:ascii="Times New Roman" w:hAnsi="Times New Roman"/>
          <w:sz w:val="24"/>
          <w:szCs w:val="24"/>
        </w:rPr>
        <w:t>ополнительн</w:t>
      </w:r>
      <w:r>
        <w:rPr>
          <w:rFonts w:ascii="Times New Roman" w:hAnsi="Times New Roman"/>
          <w:sz w:val="24"/>
          <w:szCs w:val="24"/>
        </w:rPr>
        <w:t>ой</w:t>
      </w:r>
      <w:r w:rsidRPr="00E64249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E64249">
        <w:rPr>
          <w:rFonts w:ascii="Times New Roman" w:hAnsi="Times New Roman"/>
          <w:sz w:val="24"/>
          <w:szCs w:val="24"/>
        </w:rPr>
        <w:t>общеразвивающ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E64249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ы</w:t>
      </w:r>
      <w:r w:rsidRPr="00E64249">
        <w:rPr>
          <w:rFonts w:ascii="Times New Roman" w:hAnsi="Times New Roman"/>
          <w:sz w:val="24"/>
          <w:szCs w:val="24"/>
        </w:rPr>
        <w:t xml:space="preserve"> по борьбе дзюдо</w:t>
      </w:r>
      <w:r w:rsidR="00D02767">
        <w:rPr>
          <w:rFonts w:ascii="Times New Roman" w:hAnsi="Times New Roman"/>
          <w:sz w:val="24"/>
          <w:szCs w:val="24"/>
        </w:rPr>
        <w:t xml:space="preserve"> </w:t>
      </w:r>
      <w:r w:rsidRPr="00CE08D2">
        <w:rPr>
          <w:rFonts w:ascii="Times New Roman" w:hAnsi="Times New Roman"/>
          <w:sz w:val="24"/>
          <w:szCs w:val="24"/>
        </w:rPr>
        <w:t>взаимосвязаны, смысловое содержание их направлено на воспитание гармонично развитых людей, готовых к трудовой, оборонной, спортивной и другим общественно полезным видам деятельности.</w:t>
      </w:r>
      <w:proofErr w:type="gramEnd"/>
      <w:r w:rsidR="00D02767">
        <w:rPr>
          <w:rFonts w:ascii="Times New Roman" w:hAnsi="Times New Roman"/>
          <w:sz w:val="24"/>
          <w:szCs w:val="24"/>
        </w:rPr>
        <w:t xml:space="preserve"> </w:t>
      </w:r>
      <w:r w:rsidRPr="001D6725">
        <w:rPr>
          <w:rFonts w:ascii="Times New Roman" w:hAnsi="Times New Roman"/>
          <w:sz w:val="24"/>
          <w:szCs w:val="24"/>
        </w:rPr>
        <w:t>Содержание программы состоит из теоретических и практических знаний, инструкторской и  судейской практики, а также включает восстановительные  мероприятия.</w:t>
      </w:r>
    </w:p>
    <w:p w:rsidR="004C0098" w:rsidRDefault="004C0098" w:rsidP="004C009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08D2">
        <w:rPr>
          <w:rFonts w:ascii="Times New Roman" w:hAnsi="Times New Roman"/>
          <w:sz w:val="24"/>
          <w:szCs w:val="24"/>
        </w:rPr>
        <w:t>Методическая часть программы включает учебный материал по основным видам подготовки дзюдоистов, рекомендуемые объемы тренировочных и соревновательных нагрузок</w:t>
      </w:r>
      <w:r w:rsidR="00D02767">
        <w:rPr>
          <w:rFonts w:ascii="Times New Roman" w:hAnsi="Times New Roman"/>
          <w:sz w:val="24"/>
          <w:szCs w:val="24"/>
        </w:rPr>
        <w:t>,</w:t>
      </w:r>
      <w:r w:rsidRPr="00CE08D2">
        <w:rPr>
          <w:rFonts w:ascii="Times New Roman" w:hAnsi="Times New Roman"/>
          <w:sz w:val="24"/>
          <w:szCs w:val="24"/>
        </w:rPr>
        <w:t xml:space="preserve"> организацию и проведение педагогического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E08D2">
        <w:rPr>
          <w:rFonts w:ascii="Times New Roman" w:hAnsi="Times New Roman"/>
          <w:sz w:val="24"/>
          <w:szCs w:val="24"/>
        </w:rPr>
        <w:t xml:space="preserve"> психологического и </w:t>
      </w:r>
      <w:r>
        <w:rPr>
          <w:rFonts w:ascii="Times New Roman" w:hAnsi="Times New Roman"/>
          <w:sz w:val="24"/>
          <w:szCs w:val="24"/>
        </w:rPr>
        <w:t>контроля</w:t>
      </w:r>
      <w:r w:rsidRPr="00CE08D2">
        <w:rPr>
          <w:rFonts w:ascii="Times New Roman" w:hAnsi="Times New Roman"/>
          <w:sz w:val="24"/>
          <w:szCs w:val="24"/>
        </w:rPr>
        <w:t>, также требования к технике безопасности в условиях учебно-тренировочных занятий и соре</w:t>
      </w:r>
      <w:r>
        <w:rPr>
          <w:rFonts w:ascii="Times New Roman" w:hAnsi="Times New Roman"/>
          <w:sz w:val="24"/>
          <w:szCs w:val="24"/>
        </w:rPr>
        <w:t>внований.</w:t>
      </w:r>
    </w:p>
    <w:p w:rsidR="00153D73" w:rsidRDefault="00153D73"/>
    <w:p w:rsidR="00D02767" w:rsidRDefault="00D02767"/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2767" w:rsidRPr="00520DD9" w:rsidRDefault="00D0276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20DD9">
        <w:rPr>
          <w:rFonts w:ascii="Times New Roman" w:hAnsi="Times New Roman"/>
          <w:b/>
          <w:bCs/>
          <w:sz w:val="24"/>
          <w:szCs w:val="24"/>
        </w:rPr>
        <w:lastRenderedPageBreak/>
        <w:t>РАБОЧАЯ ДОПОЛНИТЕЛЬНАЯ ОБЩЕОБРАЗОВАТЕЛЬНАЯ</w:t>
      </w:r>
    </w:p>
    <w:p w:rsidR="00D02767" w:rsidRPr="00520DD9" w:rsidRDefault="00D02767" w:rsidP="00D02767">
      <w:pPr>
        <w:jc w:val="center"/>
        <w:rPr>
          <w:rFonts w:ascii="Times New Roman" w:hAnsi="Times New Roman"/>
          <w:sz w:val="24"/>
          <w:szCs w:val="24"/>
        </w:rPr>
      </w:pPr>
      <w:r w:rsidRPr="00520DD9">
        <w:rPr>
          <w:rFonts w:ascii="Times New Roman" w:hAnsi="Times New Roman"/>
          <w:b/>
          <w:bCs/>
          <w:sz w:val="24"/>
          <w:szCs w:val="24"/>
        </w:rPr>
        <w:t xml:space="preserve">ПРЕДПРОФЕССИОНАЛЬНАЯ </w:t>
      </w:r>
      <w:r w:rsidRPr="00520DD9">
        <w:rPr>
          <w:rFonts w:ascii="Times New Roman" w:hAnsi="Times New Roman"/>
          <w:b/>
          <w:sz w:val="24"/>
          <w:szCs w:val="24"/>
        </w:rPr>
        <w:t>ПРОГРАММА</w:t>
      </w:r>
    </w:p>
    <w:p w:rsidR="00D02767" w:rsidRPr="00520DD9" w:rsidRDefault="00D02767" w:rsidP="00D02767">
      <w:pPr>
        <w:pStyle w:val="8"/>
        <w:rPr>
          <w:sz w:val="24"/>
          <w:szCs w:val="24"/>
        </w:rPr>
      </w:pPr>
      <w:r w:rsidRPr="00520DD9">
        <w:rPr>
          <w:sz w:val="24"/>
          <w:szCs w:val="24"/>
        </w:rPr>
        <w:t>ПО ДЗЮДО</w:t>
      </w:r>
    </w:p>
    <w:p w:rsidR="00D02767" w:rsidRPr="00520DD9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2767" w:rsidRPr="00520DD9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20DD9">
        <w:rPr>
          <w:rFonts w:ascii="Times New Roman" w:hAnsi="Times New Roman"/>
          <w:sz w:val="24"/>
          <w:szCs w:val="24"/>
        </w:rPr>
        <w:t>Автор: Бардыкова Г.Н. - тренер-преподаватель по дзюдо первой категории.</w:t>
      </w:r>
    </w:p>
    <w:p w:rsidR="00D02767" w:rsidRPr="00520DD9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02767" w:rsidRPr="00520DD9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20DD9">
        <w:rPr>
          <w:rFonts w:ascii="Times New Roman" w:hAnsi="Times New Roman"/>
          <w:sz w:val="24"/>
          <w:szCs w:val="24"/>
        </w:rPr>
        <w:t>Рабочая дополнительная общеобразовательная предпрофессиональная программа по дзюдо реализуется в МБУДО «ДЮСШ» ЕР.</w:t>
      </w:r>
    </w:p>
    <w:p w:rsidR="00D02767" w:rsidRPr="00520DD9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20DD9">
        <w:rPr>
          <w:rFonts w:ascii="Times New Roman" w:hAnsi="Times New Roman"/>
          <w:sz w:val="24"/>
          <w:szCs w:val="24"/>
        </w:rPr>
        <w:t>Рабочая дополнительная общеобразовательная предпрофессиональная программа по дзюдо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программы в области физической культуры и спорта и к срокам ее обучения. Данная программа реализуется в системе дополнительного образования, направлена на детей от 10 до 18 лет, срок реализации 8 лет.</w:t>
      </w:r>
    </w:p>
    <w:p w:rsidR="00D02767" w:rsidRPr="00520DD9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20DD9">
        <w:rPr>
          <w:rFonts w:ascii="Times New Roman" w:hAnsi="Times New Roman"/>
          <w:sz w:val="24"/>
          <w:szCs w:val="24"/>
        </w:rPr>
        <w:t xml:space="preserve">В программе отраженны целевые установки и содержательная основа подготовки, логика построения, принципы выбора технологий обучения, методология контроля достигнутого уровня обучения. Дополнительная общеобразовательная предпрофессиональная программа по дзюдо составлена в соответствии с требованиями 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520DD9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520DD9">
        <w:rPr>
          <w:rFonts w:ascii="Times New Roman" w:hAnsi="Times New Roman"/>
          <w:sz w:val="24"/>
          <w:szCs w:val="24"/>
        </w:rPr>
        <w:t xml:space="preserve"> этим программам.</w:t>
      </w:r>
    </w:p>
    <w:p w:rsidR="00D02767" w:rsidRPr="00520DD9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20DD9">
        <w:rPr>
          <w:rFonts w:ascii="Times New Roman" w:hAnsi="Times New Roman"/>
          <w:sz w:val="24"/>
          <w:szCs w:val="24"/>
        </w:rPr>
        <w:t>Программа включает в себя: пояснительную записку, учебный план, методическую часть, систему контроля и зачётные требования, перечень информационного обеспечения.</w:t>
      </w:r>
    </w:p>
    <w:p w:rsidR="00D02767" w:rsidRPr="00520DD9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20DD9">
        <w:rPr>
          <w:rFonts w:ascii="Times New Roman" w:hAnsi="Times New Roman"/>
          <w:sz w:val="24"/>
          <w:szCs w:val="24"/>
        </w:rPr>
        <w:t xml:space="preserve">В пояснительной записке дана характеристика избранного вида спорта, его отличительные особенности и специфику организации обучения, структуру системы многолетней подготовки. </w:t>
      </w:r>
    </w:p>
    <w:p w:rsidR="00D02767" w:rsidRPr="00520DD9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20DD9">
        <w:rPr>
          <w:rFonts w:ascii="Times New Roman" w:hAnsi="Times New Roman"/>
          <w:sz w:val="24"/>
          <w:szCs w:val="24"/>
        </w:rPr>
        <w:t xml:space="preserve">Методическая часть программы включает учебный материал по основным видам подготовки дзюдоистов, его распределение по годам обучения; рекомендуемые объемы тренировочных и соревновательных нагрузок; планирование спортивных результатов по годам обучения; организацию и проведение врачебно-педагогического и психологического контроля. </w:t>
      </w:r>
    </w:p>
    <w:p w:rsidR="00D02767" w:rsidRPr="00D02767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20DD9">
        <w:rPr>
          <w:rFonts w:ascii="Times New Roman" w:hAnsi="Times New Roman"/>
          <w:sz w:val="24"/>
          <w:szCs w:val="24"/>
        </w:rPr>
        <w:t>Рабочая дополнительная общеобразовательная предпрофессиональная программа по дзюдо соответствует специфике дополнительного образования, стимулирует познавательную деятельность ребёнка; развивает спортивные способности детей; стимулирует стремление к самостоятельной деятельности и самообразованию.</w:t>
      </w:r>
      <w:bookmarkStart w:id="0" w:name="_GoBack"/>
      <w:bookmarkEnd w:id="0"/>
    </w:p>
    <w:p w:rsidR="00D02767" w:rsidRPr="002202D5" w:rsidRDefault="00D02767">
      <w:pPr>
        <w:rPr>
          <w:rFonts w:ascii="Times New Roman" w:hAnsi="Times New Roman"/>
        </w:rPr>
      </w:pPr>
    </w:p>
    <w:p w:rsidR="002202D5" w:rsidRDefault="002202D5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14EE7" w:rsidSect="0015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098"/>
    <w:rsid w:val="00153D73"/>
    <w:rsid w:val="002202D5"/>
    <w:rsid w:val="004C0098"/>
    <w:rsid w:val="00520DD9"/>
    <w:rsid w:val="006C26E8"/>
    <w:rsid w:val="008D62B0"/>
    <w:rsid w:val="00A14EE7"/>
    <w:rsid w:val="00D02767"/>
    <w:rsid w:val="00E3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98"/>
    <w:pPr>
      <w:spacing w:after="0" w:line="240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9"/>
    <w:qFormat/>
    <w:rsid w:val="00D02767"/>
    <w:pPr>
      <w:keepNext/>
      <w:jc w:val="center"/>
      <w:outlineLvl w:val="7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D02767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Zarik</dc:creator>
  <cp:lastModifiedBy>User</cp:lastModifiedBy>
  <cp:revision>6</cp:revision>
  <dcterms:created xsi:type="dcterms:W3CDTF">2017-03-25T18:30:00Z</dcterms:created>
  <dcterms:modified xsi:type="dcterms:W3CDTF">2020-03-03T06:17:00Z</dcterms:modified>
</cp:coreProperties>
</file>